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DB2182" w:rsidRPr="00933810" w:rsidTr="00C1363C">
        <w:trPr>
          <w:trHeight w:val="997"/>
        </w:trPr>
        <w:tc>
          <w:tcPr>
            <w:tcW w:w="9606" w:type="dxa"/>
            <w:gridSpan w:val="2"/>
          </w:tcPr>
          <w:p w:rsidR="00DB2182" w:rsidRPr="00C772EE" w:rsidRDefault="00DB2182" w:rsidP="00C1363C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2182" w:rsidRPr="00933810" w:rsidTr="00C1363C">
        <w:trPr>
          <w:trHeight w:val="1558"/>
        </w:trPr>
        <w:tc>
          <w:tcPr>
            <w:tcW w:w="4803" w:type="dxa"/>
          </w:tcPr>
          <w:p w:rsidR="00DB2182" w:rsidRPr="003D6BAA" w:rsidRDefault="00DB2182" w:rsidP="00C1363C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</w:p>
          <w:p w:rsidR="00DB2182" w:rsidRPr="003D6BAA" w:rsidRDefault="00DB2182" w:rsidP="00C1363C">
            <w:pPr>
              <w:jc w:val="center"/>
              <w:rPr>
                <w:b/>
                <w:sz w:val="22"/>
                <w:szCs w:val="22"/>
              </w:rPr>
            </w:pPr>
            <w:r w:rsidRPr="003D6BAA">
              <w:rPr>
                <w:b/>
                <w:sz w:val="22"/>
                <w:szCs w:val="22"/>
              </w:rPr>
              <w:t>АДМИНИСТРАЦИЯ</w:t>
            </w:r>
          </w:p>
          <w:p w:rsidR="00DB2182" w:rsidRPr="003D6BAA" w:rsidRDefault="00DB2182" w:rsidP="00C1363C">
            <w:pPr>
              <w:jc w:val="center"/>
              <w:rPr>
                <w:b/>
                <w:caps/>
                <w:sz w:val="22"/>
                <w:szCs w:val="22"/>
              </w:rPr>
            </w:pPr>
            <w:r w:rsidRPr="003D6BAA">
              <w:rPr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DB2182" w:rsidRPr="003D6BAA" w:rsidRDefault="00DB2182" w:rsidP="00C1363C">
            <w:pPr>
              <w:jc w:val="center"/>
              <w:rPr>
                <w:noProof/>
                <w:sz w:val="22"/>
                <w:szCs w:val="22"/>
              </w:rPr>
            </w:pPr>
            <w:r w:rsidRPr="003D6BAA">
              <w:rPr>
                <w:b/>
                <w:caps/>
                <w:sz w:val="22"/>
                <w:szCs w:val="22"/>
              </w:rPr>
              <w:t>РЕСПУБЛИКИ ХАКАСИЯ</w:t>
            </w:r>
          </w:p>
          <w:p w:rsidR="00DB2182" w:rsidRPr="003D6BAA" w:rsidRDefault="00DB2182" w:rsidP="00C1363C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4803" w:type="dxa"/>
          </w:tcPr>
          <w:p w:rsidR="00DB2182" w:rsidRPr="003D6BAA" w:rsidRDefault="00DB2182" w:rsidP="00C1363C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</w:p>
          <w:p w:rsidR="00DB2182" w:rsidRPr="003D6BAA" w:rsidRDefault="00DB2182" w:rsidP="00C1363C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ХАКАС РЕСПУБЛИКАНЫ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Y</w:t>
            </w:r>
          </w:p>
          <w:p w:rsidR="00DB2182" w:rsidRPr="003D6BAA" w:rsidRDefault="00DB2182" w:rsidP="00C1363C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А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U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БАН ПИЛТ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I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Р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I</w:t>
            </w:r>
          </w:p>
          <w:p w:rsidR="00DB2182" w:rsidRPr="003D6BAA" w:rsidRDefault="00DB2182" w:rsidP="00C1363C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3D6BAA">
              <w:rPr>
                <w:rFonts w:ascii="Times New Roman Hak"/>
                <w:b/>
                <w:sz w:val="22"/>
                <w:szCs w:val="22"/>
              </w:rPr>
              <w:t>МУНИЦИПАЛЬНАЙ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 xml:space="preserve"> АЙМААНЫ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Y</w:t>
            </w:r>
          </w:p>
          <w:p w:rsidR="00DB2182" w:rsidRPr="003D6BAA" w:rsidRDefault="00DB2182" w:rsidP="00C1363C">
            <w:pPr>
              <w:jc w:val="center"/>
              <w:rPr>
                <w:noProof/>
                <w:sz w:val="22"/>
                <w:szCs w:val="22"/>
              </w:rPr>
            </w:pP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УСТА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U</w:t>
            </w:r>
            <w:r w:rsidRPr="003D6BAA">
              <w:rPr>
                <w:rFonts w:ascii="Times New Roman Hak" w:hAnsi="Times New Roman Hak"/>
                <w:b/>
                <w:sz w:val="22"/>
                <w:szCs w:val="22"/>
              </w:rPr>
              <w:t>-ПАСТАА</w:t>
            </w:r>
          </w:p>
        </w:tc>
      </w:tr>
      <w:tr w:rsidR="00DB2182" w:rsidRPr="00B95C8C" w:rsidTr="00C1363C">
        <w:trPr>
          <w:trHeight w:val="422"/>
        </w:trPr>
        <w:tc>
          <w:tcPr>
            <w:tcW w:w="9606" w:type="dxa"/>
            <w:gridSpan w:val="2"/>
          </w:tcPr>
          <w:p w:rsidR="00DB2182" w:rsidRPr="00B95C8C" w:rsidRDefault="00DB2182" w:rsidP="00C1363C">
            <w:pPr>
              <w:jc w:val="center"/>
              <w:rPr>
                <w:b/>
              </w:rPr>
            </w:pPr>
            <w:r w:rsidRPr="00B95C8C">
              <w:rPr>
                <w:b/>
              </w:rPr>
              <w:t>ПОСТАНОВЛЕНИЕ</w:t>
            </w:r>
          </w:p>
        </w:tc>
      </w:tr>
      <w:tr w:rsidR="00DB2182" w:rsidRPr="00B95C8C" w:rsidTr="00C1363C">
        <w:trPr>
          <w:trHeight w:val="428"/>
        </w:trPr>
        <w:tc>
          <w:tcPr>
            <w:tcW w:w="4803" w:type="dxa"/>
          </w:tcPr>
          <w:p w:rsidR="00DB2182" w:rsidRPr="00B95C8C" w:rsidRDefault="00F95A32" w:rsidP="00C1363C">
            <w:pPr>
              <w:spacing w:before="120" w:after="60"/>
              <w:ind w:right="-45"/>
            </w:pPr>
            <w:bookmarkStart w:id="0" w:name="REGDATESTAMP"/>
            <w:bookmarkEnd w:id="0"/>
            <w:r>
              <w:t>30.12.2025</w:t>
            </w:r>
          </w:p>
        </w:tc>
        <w:tc>
          <w:tcPr>
            <w:tcW w:w="4803" w:type="dxa"/>
          </w:tcPr>
          <w:p w:rsidR="00DB2182" w:rsidRPr="00B95C8C" w:rsidRDefault="00F95A32" w:rsidP="00C1363C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1279 - п</w:t>
            </w:r>
          </w:p>
        </w:tc>
      </w:tr>
    </w:tbl>
    <w:p w:rsidR="00DB2182" w:rsidRPr="00B95C8C" w:rsidRDefault="00DB2182" w:rsidP="00DB2182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95C8C">
        <w:rPr>
          <w:rFonts w:eastAsia="Microsoft Sans Serif"/>
          <w:color w:val="000000"/>
          <w:lang w:bidi="ru-RU"/>
        </w:rPr>
        <w:t>рп Усть-Абакан</w:t>
      </w:r>
    </w:p>
    <w:p w:rsidR="005F6ACA" w:rsidRDefault="005F6ACA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CA33EB" w:rsidRDefault="00AF3369" w:rsidP="00E05BEC">
      <w:pPr>
        <w:tabs>
          <w:tab w:val="left" w:pos="-426"/>
        </w:tabs>
        <w:autoSpaceDE w:val="0"/>
        <w:ind w:right="5605"/>
        <w:jc w:val="both"/>
        <w:rPr>
          <w:sz w:val="26"/>
          <w:szCs w:val="26"/>
        </w:rPr>
      </w:pPr>
      <w:r w:rsidRPr="00CA33EB">
        <w:rPr>
          <w:sz w:val="26"/>
          <w:szCs w:val="26"/>
        </w:rPr>
        <w:t xml:space="preserve">О внесении изменений в </w:t>
      </w:r>
      <w:r w:rsidR="00343108" w:rsidRPr="00CA33EB">
        <w:rPr>
          <w:sz w:val="26"/>
          <w:szCs w:val="26"/>
        </w:rPr>
        <w:t xml:space="preserve">приложение 5 к </w:t>
      </w:r>
      <w:r w:rsidRPr="00CA33EB">
        <w:rPr>
          <w:sz w:val="26"/>
          <w:szCs w:val="26"/>
        </w:rPr>
        <w:t>постановлени</w:t>
      </w:r>
      <w:r w:rsidR="00343108" w:rsidRPr="00CA33EB">
        <w:rPr>
          <w:sz w:val="26"/>
          <w:szCs w:val="26"/>
        </w:rPr>
        <w:t>ю</w:t>
      </w:r>
      <w:r w:rsidRPr="00CA33EB">
        <w:rPr>
          <w:sz w:val="26"/>
          <w:szCs w:val="26"/>
        </w:rPr>
        <w:t xml:space="preserve"> администрации </w:t>
      </w:r>
      <w:r w:rsidR="002B69CC">
        <w:rPr>
          <w:sz w:val="26"/>
          <w:szCs w:val="26"/>
        </w:rPr>
        <w:t>Усть-Абаканского</w:t>
      </w:r>
      <w:r w:rsidRPr="00CA33EB">
        <w:rPr>
          <w:sz w:val="26"/>
          <w:szCs w:val="26"/>
        </w:rPr>
        <w:t xml:space="preserve"> район</w:t>
      </w:r>
      <w:r w:rsidR="00AD36D9">
        <w:rPr>
          <w:sz w:val="26"/>
          <w:szCs w:val="26"/>
        </w:rPr>
        <w:t xml:space="preserve"> </w:t>
      </w:r>
      <w:r w:rsidR="00237A9D" w:rsidRPr="00CA33EB">
        <w:rPr>
          <w:sz w:val="26"/>
          <w:szCs w:val="26"/>
        </w:rPr>
        <w:t>от 29.10.2013</w:t>
      </w:r>
      <w:r w:rsidRPr="00CA33EB">
        <w:rPr>
          <w:sz w:val="26"/>
          <w:szCs w:val="26"/>
        </w:rPr>
        <w:t>№ 177</w:t>
      </w:r>
      <w:r w:rsidR="008D0EBB" w:rsidRPr="00CA33EB">
        <w:rPr>
          <w:sz w:val="26"/>
          <w:szCs w:val="26"/>
        </w:rPr>
        <w:t>3</w:t>
      </w:r>
      <w:r w:rsidRPr="00CA33EB">
        <w:rPr>
          <w:sz w:val="26"/>
          <w:szCs w:val="26"/>
        </w:rPr>
        <w:t>-п «Об утверждении</w:t>
      </w:r>
      <w:r w:rsidR="00AD36D9">
        <w:rPr>
          <w:sz w:val="26"/>
          <w:szCs w:val="26"/>
        </w:rPr>
        <w:t xml:space="preserve"> </w:t>
      </w:r>
      <w:r w:rsidRPr="00CA33EB">
        <w:rPr>
          <w:sz w:val="26"/>
          <w:szCs w:val="26"/>
        </w:rPr>
        <w:t xml:space="preserve">муниципальных программ, действующих на территории </w:t>
      </w:r>
      <w:r w:rsidR="002B69CC">
        <w:rPr>
          <w:sz w:val="26"/>
          <w:szCs w:val="26"/>
        </w:rPr>
        <w:t xml:space="preserve">Усть-Абаканского </w:t>
      </w:r>
      <w:r w:rsidRPr="00CA33EB">
        <w:rPr>
          <w:sz w:val="26"/>
          <w:szCs w:val="26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1304F6" w:rsidRDefault="006A60D1" w:rsidP="003D6BAA">
      <w:pPr>
        <w:spacing w:line="360" w:lineRule="auto"/>
        <w:ind w:right="-1" w:firstLine="709"/>
        <w:jc w:val="both"/>
        <w:rPr>
          <w:sz w:val="28"/>
          <w:szCs w:val="28"/>
        </w:rPr>
      </w:pPr>
      <w:r w:rsidRPr="003D6BAA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 w:rsidRPr="003D6BAA">
        <w:rPr>
          <w:bCs/>
          <w:sz w:val="28"/>
          <w:szCs w:val="28"/>
        </w:rPr>
        <w:t>Усть</w:t>
      </w:r>
      <w:r w:rsidR="009048AE" w:rsidRPr="003D6BAA">
        <w:rPr>
          <w:bCs/>
          <w:sz w:val="28"/>
          <w:szCs w:val="28"/>
        </w:rPr>
        <w:t>-</w:t>
      </w:r>
      <w:r w:rsidR="002B69CC" w:rsidRPr="003D6BAA">
        <w:rPr>
          <w:bCs/>
          <w:sz w:val="28"/>
          <w:szCs w:val="28"/>
        </w:rPr>
        <w:t xml:space="preserve">Абаканского </w:t>
      </w:r>
      <w:r w:rsidRPr="003D6BAA">
        <w:rPr>
          <w:bCs/>
          <w:sz w:val="28"/>
          <w:szCs w:val="28"/>
        </w:rPr>
        <w:t xml:space="preserve">района от </w:t>
      </w:r>
      <w:r w:rsidR="000E5EB9" w:rsidRPr="003D6BAA">
        <w:rPr>
          <w:bCs/>
          <w:sz w:val="28"/>
          <w:szCs w:val="28"/>
        </w:rPr>
        <w:t>01</w:t>
      </w:r>
      <w:r w:rsidRPr="003D6BAA">
        <w:rPr>
          <w:bCs/>
          <w:sz w:val="28"/>
          <w:szCs w:val="28"/>
        </w:rPr>
        <w:t>.0</w:t>
      </w:r>
      <w:r w:rsidR="000E5EB9" w:rsidRPr="003D6BAA">
        <w:rPr>
          <w:bCs/>
          <w:sz w:val="28"/>
          <w:szCs w:val="28"/>
        </w:rPr>
        <w:t>2</w:t>
      </w:r>
      <w:r w:rsidRPr="003D6BAA">
        <w:rPr>
          <w:bCs/>
          <w:sz w:val="28"/>
          <w:szCs w:val="28"/>
        </w:rPr>
        <w:t>.20</w:t>
      </w:r>
      <w:r w:rsidR="000E5EB9" w:rsidRPr="003D6BAA">
        <w:rPr>
          <w:bCs/>
          <w:sz w:val="28"/>
          <w:szCs w:val="28"/>
        </w:rPr>
        <w:t>22</w:t>
      </w:r>
      <w:r w:rsidRPr="003D6BAA">
        <w:rPr>
          <w:bCs/>
          <w:sz w:val="28"/>
          <w:szCs w:val="28"/>
        </w:rPr>
        <w:t xml:space="preserve"> № </w:t>
      </w:r>
      <w:r w:rsidR="000E5EB9" w:rsidRPr="003D6BAA">
        <w:rPr>
          <w:bCs/>
          <w:sz w:val="28"/>
          <w:szCs w:val="28"/>
        </w:rPr>
        <w:t>90</w:t>
      </w:r>
      <w:r w:rsidRPr="003D6BAA">
        <w:rPr>
          <w:bCs/>
          <w:sz w:val="28"/>
          <w:szCs w:val="28"/>
        </w:rPr>
        <w:t xml:space="preserve">-п «Об утверждении порядка разработки, утверждения, реализации и оценки эффективности муниципальных программ </w:t>
      </w:r>
      <w:r w:rsidR="002B69CC" w:rsidRPr="003D6BAA">
        <w:rPr>
          <w:bCs/>
          <w:sz w:val="28"/>
          <w:szCs w:val="28"/>
        </w:rPr>
        <w:t>Усть</w:t>
      </w:r>
      <w:r w:rsidR="003D6BAA">
        <w:rPr>
          <w:bCs/>
          <w:sz w:val="28"/>
          <w:szCs w:val="28"/>
        </w:rPr>
        <w:t>-</w:t>
      </w:r>
      <w:r w:rsidR="002B69CC" w:rsidRPr="003D6BAA">
        <w:rPr>
          <w:bCs/>
          <w:sz w:val="28"/>
          <w:szCs w:val="28"/>
        </w:rPr>
        <w:t xml:space="preserve">Абаканского </w:t>
      </w:r>
      <w:r w:rsidRPr="003D6BAA">
        <w:rPr>
          <w:bCs/>
          <w:sz w:val="28"/>
          <w:szCs w:val="28"/>
        </w:rPr>
        <w:t xml:space="preserve">района Республики Хакасия», </w:t>
      </w:r>
      <w:r w:rsidRPr="003D6BAA">
        <w:rPr>
          <w:sz w:val="28"/>
          <w:szCs w:val="28"/>
        </w:rPr>
        <w:t xml:space="preserve">руководствуясь статьей 66 Устава </w:t>
      </w:r>
      <w:r w:rsidRPr="003D6BAA">
        <w:rPr>
          <w:bCs/>
          <w:sz w:val="28"/>
          <w:szCs w:val="28"/>
        </w:rPr>
        <w:t>Усть-Абаканск</w:t>
      </w:r>
      <w:r w:rsidR="00C863FB">
        <w:rPr>
          <w:bCs/>
          <w:sz w:val="28"/>
          <w:szCs w:val="28"/>
        </w:rPr>
        <w:t>ого</w:t>
      </w:r>
      <w:r w:rsidR="00AD36D9">
        <w:rPr>
          <w:bCs/>
          <w:sz w:val="28"/>
          <w:szCs w:val="28"/>
        </w:rPr>
        <w:t xml:space="preserve"> </w:t>
      </w:r>
      <w:r w:rsidR="00C863FB">
        <w:rPr>
          <w:bCs/>
          <w:sz w:val="28"/>
          <w:szCs w:val="28"/>
        </w:rPr>
        <w:t xml:space="preserve">муниципального </w:t>
      </w:r>
      <w:r w:rsidRPr="003D6BAA">
        <w:rPr>
          <w:bCs/>
          <w:sz w:val="28"/>
          <w:szCs w:val="28"/>
        </w:rPr>
        <w:t>район</w:t>
      </w:r>
      <w:r w:rsidR="00194DFA">
        <w:rPr>
          <w:bCs/>
          <w:sz w:val="28"/>
          <w:szCs w:val="28"/>
        </w:rPr>
        <w:t>а</w:t>
      </w:r>
      <w:r w:rsidR="00C863FB">
        <w:rPr>
          <w:bCs/>
          <w:sz w:val="28"/>
          <w:szCs w:val="28"/>
        </w:rPr>
        <w:t xml:space="preserve"> Республики Хакасия</w:t>
      </w:r>
      <w:r w:rsidRPr="003D6BAA">
        <w:rPr>
          <w:bCs/>
          <w:sz w:val="28"/>
          <w:szCs w:val="28"/>
        </w:rPr>
        <w:t>,</w:t>
      </w:r>
      <w:r w:rsidR="00AD36D9">
        <w:rPr>
          <w:bCs/>
          <w:sz w:val="28"/>
          <w:szCs w:val="28"/>
        </w:rPr>
        <w:t xml:space="preserve"> </w:t>
      </w:r>
      <w:r w:rsidR="00C863FB">
        <w:rPr>
          <w:sz w:val="28"/>
          <w:szCs w:val="28"/>
        </w:rPr>
        <w:t>А</w:t>
      </w:r>
      <w:r w:rsidRPr="003D6BAA">
        <w:rPr>
          <w:sz w:val="28"/>
          <w:szCs w:val="28"/>
        </w:rPr>
        <w:t xml:space="preserve">дминистрация </w:t>
      </w:r>
      <w:r w:rsidR="002B69CC" w:rsidRPr="003D6BAA">
        <w:rPr>
          <w:sz w:val="28"/>
          <w:szCs w:val="28"/>
        </w:rPr>
        <w:t xml:space="preserve">Усть-Абаканского </w:t>
      </w:r>
      <w:r w:rsidR="00C863FB">
        <w:rPr>
          <w:sz w:val="28"/>
          <w:szCs w:val="28"/>
        </w:rPr>
        <w:t>муниципального района Республики Хакасия</w:t>
      </w:r>
    </w:p>
    <w:p w:rsidR="006A60D1" w:rsidRPr="003D6BAA" w:rsidRDefault="006A60D1" w:rsidP="001304F6">
      <w:pPr>
        <w:spacing w:line="360" w:lineRule="auto"/>
        <w:ind w:right="-1"/>
        <w:jc w:val="both"/>
        <w:rPr>
          <w:sz w:val="28"/>
          <w:szCs w:val="28"/>
        </w:rPr>
      </w:pPr>
      <w:r w:rsidRPr="003D6BAA">
        <w:rPr>
          <w:sz w:val="28"/>
          <w:szCs w:val="28"/>
        </w:rPr>
        <w:t>ПОСТАНОВЛЯЕТ:</w:t>
      </w:r>
    </w:p>
    <w:p w:rsidR="00CC4C8A" w:rsidRPr="003D6BAA" w:rsidRDefault="002B69CC" w:rsidP="003D6BAA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BAA">
        <w:rPr>
          <w:rFonts w:ascii="Times New Roman" w:hAnsi="Times New Roman"/>
          <w:bCs/>
          <w:sz w:val="28"/>
          <w:szCs w:val="28"/>
        </w:rPr>
        <w:t xml:space="preserve">1. </w:t>
      </w:r>
      <w:r w:rsidR="00CC4C8A" w:rsidRPr="003D6BAA">
        <w:rPr>
          <w:rFonts w:ascii="Times New Roman" w:hAnsi="Times New Roman"/>
          <w:sz w:val="28"/>
          <w:szCs w:val="28"/>
        </w:rPr>
        <w:t>Внести в приложение 5 «М</w:t>
      </w:r>
      <w:r w:rsidR="00CC4C8A" w:rsidRPr="003D6BAA">
        <w:rPr>
          <w:rFonts w:ascii="Times New Roman" w:hAnsi="Times New Roman"/>
          <w:bCs/>
          <w:sz w:val="28"/>
          <w:szCs w:val="28"/>
        </w:rPr>
        <w:t xml:space="preserve">униципальная программа «Защита населения и территорий </w:t>
      </w:r>
      <w:r w:rsidRPr="003D6BAA">
        <w:rPr>
          <w:rFonts w:ascii="Times New Roman" w:hAnsi="Times New Roman"/>
          <w:bCs/>
          <w:sz w:val="28"/>
          <w:szCs w:val="28"/>
        </w:rPr>
        <w:t xml:space="preserve">Усть-Абаканского </w:t>
      </w:r>
      <w:r w:rsidR="00CC4C8A" w:rsidRPr="003D6BAA">
        <w:rPr>
          <w:rFonts w:ascii="Times New Roman" w:hAnsi="Times New Roman"/>
          <w:bCs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3D6BAA">
        <w:rPr>
          <w:rFonts w:ascii="Times New Roman" w:hAnsi="Times New Roman"/>
          <w:sz w:val="28"/>
          <w:szCs w:val="28"/>
        </w:rPr>
        <w:t>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</w:t>
      </w:r>
      <w:r w:rsidR="00AD36D9">
        <w:rPr>
          <w:rFonts w:ascii="Times New Roman" w:hAnsi="Times New Roman"/>
          <w:sz w:val="28"/>
          <w:szCs w:val="28"/>
        </w:rPr>
        <w:t xml:space="preserve"> </w:t>
      </w:r>
      <w:r w:rsidR="00CC4C8A" w:rsidRPr="003D6BAA">
        <w:rPr>
          <w:rFonts w:ascii="Times New Roman" w:hAnsi="Times New Roman"/>
          <w:sz w:val="28"/>
          <w:szCs w:val="28"/>
        </w:rPr>
        <w:t>Усть-Абаканского района»</w:t>
      </w:r>
      <w:r w:rsidR="00100DE1" w:rsidRPr="003D6BAA">
        <w:rPr>
          <w:rFonts w:ascii="Times New Roman" w:hAnsi="Times New Roman"/>
          <w:sz w:val="28"/>
          <w:szCs w:val="28"/>
        </w:rPr>
        <w:t>,</w:t>
      </w:r>
      <w:r w:rsidR="00CC4C8A" w:rsidRPr="003D6BAA">
        <w:rPr>
          <w:rFonts w:ascii="Times New Roman" w:hAnsi="Times New Roman"/>
          <w:sz w:val="28"/>
          <w:szCs w:val="28"/>
        </w:rPr>
        <w:t>следующие изменения:</w:t>
      </w:r>
    </w:p>
    <w:p w:rsidR="00752872" w:rsidRDefault="00CC4C8A" w:rsidP="00C50A83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BAA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="00752872" w:rsidRPr="00752872">
        <w:rPr>
          <w:rFonts w:ascii="Times New Roman" w:hAnsi="Times New Roman"/>
          <w:sz w:val="28"/>
          <w:szCs w:val="28"/>
        </w:rPr>
        <w:t xml:space="preserve">Позицию «Сроки реализации </w:t>
      </w:r>
      <w:r w:rsidR="00752872" w:rsidRPr="00752872">
        <w:rPr>
          <w:rFonts w:ascii="Times New Roman" w:hAnsi="Times New Roman"/>
          <w:bCs/>
          <w:sz w:val="28"/>
          <w:szCs w:val="28"/>
        </w:rPr>
        <w:t>муниципальной  программы</w:t>
      </w:r>
      <w:r w:rsidR="00752872" w:rsidRPr="00752872">
        <w:rPr>
          <w:rFonts w:ascii="Times New Roman" w:hAnsi="Times New Roman"/>
          <w:sz w:val="28"/>
          <w:szCs w:val="28"/>
        </w:rPr>
        <w:t>»</w:t>
      </w:r>
      <w:r w:rsidR="00752872" w:rsidRPr="003D6BAA">
        <w:rPr>
          <w:rFonts w:ascii="Times New Roman" w:hAnsi="Times New Roman"/>
          <w:sz w:val="28"/>
          <w:szCs w:val="28"/>
        </w:rPr>
        <w:t xml:space="preserve"> паспорта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 изложить в следующей редакции:</w:t>
      </w:r>
    </w:p>
    <w:p w:rsidR="003163A7" w:rsidRPr="003D6BAA" w:rsidRDefault="003163A7" w:rsidP="00C50A83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10207" w:type="dxa"/>
        <w:tblInd w:w="-318" w:type="dxa"/>
        <w:tblLook w:val="04A0"/>
      </w:tblPr>
      <w:tblGrid>
        <w:gridCol w:w="426"/>
        <w:gridCol w:w="3871"/>
        <w:gridCol w:w="5485"/>
        <w:gridCol w:w="425"/>
      </w:tblGrid>
      <w:tr w:rsidR="00752872" w:rsidRPr="00740AFB" w:rsidTr="00752872">
        <w:tc>
          <w:tcPr>
            <w:tcW w:w="426" w:type="dxa"/>
            <w:tcBorders>
              <w:right w:val="single" w:sz="4" w:space="0" w:color="auto"/>
            </w:tcBorders>
          </w:tcPr>
          <w:p w:rsidR="00752872" w:rsidRPr="00740AFB" w:rsidRDefault="00752872" w:rsidP="00752872">
            <w:pPr>
              <w:pStyle w:val="a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72" w:rsidRPr="00752872" w:rsidRDefault="00752872" w:rsidP="00C50A83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872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752872">
              <w:rPr>
                <w:rFonts w:ascii="Times New Roman" w:hAnsi="Times New Roman"/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72" w:rsidRPr="00752872" w:rsidRDefault="00752872" w:rsidP="00752872">
            <w:pPr>
              <w:pStyle w:val="a8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5287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52872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52872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52872" w:rsidRDefault="00752872" w:rsidP="00657C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2872" w:rsidRDefault="00752872" w:rsidP="00657C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2872" w:rsidRPr="00740AFB" w:rsidRDefault="00752872" w:rsidP="00657CF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2872" w:rsidRDefault="003163A7" w:rsidP="003D6BAA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».</w:t>
      </w:r>
    </w:p>
    <w:p w:rsidR="003B130F" w:rsidRDefault="00752872" w:rsidP="00C50A83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9048AE" w:rsidRPr="00752872">
        <w:rPr>
          <w:rFonts w:ascii="Times New Roman" w:hAnsi="Times New Roman"/>
          <w:sz w:val="28"/>
          <w:szCs w:val="28"/>
        </w:rPr>
        <w:t>Позицию «Объемы бюджетных ассигнований</w:t>
      </w:r>
      <w:r w:rsidR="00AD36D9">
        <w:rPr>
          <w:rFonts w:ascii="Times New Roman" w:hAnsi="Times New Roman"/>
          <w:sz w:val="28"/>
          <w:szCs w:val="28"/>
        </w:rPr>
        <w:t xml:space="preserve"> </w:t>
      </w:r>
      <w:r w:rsidR="009048AE" w:rsidRPr="003D6BAA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="009048AE" w:rsidRPr="003D6BAA">
        <w:rPr>
          <w:rFonts w:ascii="Times New Roman" w:hAnsi="Times New Roman"/>
          <w:sz w:val="28"/>
          <w:szCs w:val="28"/>
        </w:rPr>
        <w:t xml:space="preserve">» </w:t>
      </w:r>
      <w:r w:rsidR="00912CED" w:rsidRPr="003D6BAA">
        <w:rPr>
          <w:rFonts w:ascii="Times New Roman" w:hAnsi="Times New Roman"/>
          <w:sz w:val="28"/>
          <w:szCs w:val="28"/>
        </w:rPr>
        <w:t>п</w:t>
      </w:r>
      <w:r w:rsidR="00AB112A" w:rsidRPr="003D6BAA">
        <w:rPr>
          <w:rFonts w:ascii="Times New Roman" w:hAnsi="Times New Roman"/>
          <w:sz w:val="28"/>
          <w:szCs w:val="28"/>
        </w:rPr>
        <w:t>аспорт</w:t>
      </w:r>
      <w:r w:rsidR="009048AE" w:rsidRPr="003D6BAA">
        <w:rPr>
          <w:rFonts w:ascii="Times New Roman" w:hAnsi="Times New Roman"/>
          <w:sz w:val="28"/>
          <w:szCs w:val="28"/>
        </w:rPr>
        <w:t>а</w:t>
      </w:r>
      <w:r w:rsidR="00AB112A" w:rsidRPr="003D6BAA">
        <w:rPr>
          <w:rFonts w:ascii="Times New Roman" w:hAnsi="Times New Roman"/>
          <w:sz w:val="28"/>
          <w:szCs w:val="28"/>
        </w:rPr>
        <w:t xml:space="preserve">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</w:r>
      <w:r w:rsidR="003B130F" w:rsidRPr="003D6BA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50A83" w:rsidRDefault="00C50A83" w:rsidP="00C50A8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D6BAA"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Look w:val="04A0"/>
      </w:tblPr>
      <w:tblGrid>
        <w:gridCol w:w="3794"/>
        <w:gridCol w:w="5777"/>
      </w:tblGrid>
      <w:tr w:rsidR="00C50A83" w:rsidTr="00C50A83">
        <w:tc>
          <w:tcPr>
            <w:tcW w:w="3794" w:type="dxa"/>
          </w:tcPr>
          <w:p w:rsidR="00C50A83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3D6BAA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77" w:type="dxa"/>
          </w:tcPr>
          <w:p w:rsidR="00C50A83" w:rsidRPr="003D6BAA" w:rsidRDefault="00C50A83" w:rsidP="00C50A83">
            <w:pPr>
              <w:pStyle w:val="a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6BAA">
              <w:rPr>
                <w:rFonts w:ascii="Times New Roman" w:hAnsi="Times New Roman"/>
                <w:bCs/>
                <w:sz w:val="28"/>
                <w:szCs w:val="28"/>
              </w:rPr>
              <w:t>Общий объем бюджетных ассигнований муниципальной программы составляет (рублей) – 46 940 699,94, из них средства:</w:t>
            </w:r>
          </w:p>
          <w:p w:rsidR="00C50A83" w:rsidRPr="003D6BAA" w:rsidRDefault="00C50A83" w:rsidP="00C50A83">
            <w:pPr>
              <w:rPr>
                <w:bCs/>
                <w:sz w:val="28"/>
                <w:szCs w:val="28"/>
              </w:rPr>
            </w:pPr>
            <w:r w:rsidRPr="003D6BAA">
              <w:rPr>
                <w:bCs/>
                <w:sz w:val="28"/>
                <w:szCs w:val="28"/>
              </w:rPr>
              <w:t xml:space="preserve">- республиканского бюджета </w:t>
            </w:r>
            <w:r>
              <w:rPr>
                <w:bCs/>
                <w:sz w:val="28"/>
                <w:szCs w:val="28"/>
              </w:rPr>
              <w:t>-</w:t>
            </w:r>
            <w:r w:rsidRPr="003D6BAA">
              <w:rPr>
                <w:bCs/>
                <w:sz w:val="28"/>
                <w:szCs w:val="28"/>
              </w:rPr>
              <w:t xml:space="preserve"> 1 925 764,00</w:t>
            </w:r>
            <w:r>
              <w:rPr>
                <w:bCs/>
                <w:sz w:val="28"/>
                <w:szCs w:val="28"/>
              </w:rPr>
              <w:t>,</w:t>
            </w:r>
          </w:p>
          <w:p w:rsidR="00C50A83" w:rsidRPr="003D6BAA" w:rsidRDefault="00C50A83" w:rsidP="00C50A83">
            <w:pPr>
              <w:rPr>
                <w:bCs/>
                <w:sz w:val="28"/>
                <w:szCs w:val="28"/>
              </w:rPr>
            </w:pPr>
            <w:r w:rsidRPr="003D6BAA">
              <w:rPr>
                <w:bCs/>
                <w:sz w:val="28"/>
                <w:szCs w:val="28"/>
              </w:rPr>
              <w:t xml:space="preserve">- районного бюджета </w:t>
            </w:r>
            <w:r>
              <w:rPr>
                <w:bCs/>
                <w:sz w:val="28"/>
                <w:szCs w:val="28"/>
              </w:rPr>
              <w:t>-</w:t>
            </w:r>
            <w:r w:rsidRPr="003D6BAA">
              <w:rPr>
                <w:bCs/>
                <w:sz w:val="28"/>
                <w:szCs w:val="28"/>
              </w:rPr>
              <w:t xml:space="preserve"> </w:t>
            </w:r>
            <w:r w:rsidRPr="0086550A">
              <w:rPr>
                <w:bCs/>
                <w:sz w:val="28"/>
                <w:szCs w:val="28"/>
              </w:rPr>
              <w:t>45 014935,94</w:t>
            </w:r>
            <w:r w:rsidRPr="003D6BAA">
              <w:rPr>
                <w:bCs/>
                <w:sz w:val="28"/>
                <w:szCs w:val="28"/>
              </w:rPr>
              <w:t xml:space="preserve">, </w:t>
            </w:r>
            <w:r w:rsidRPr="003D6BAA">
              <w:rPr>
                <w:sz w:val="28"/>
                <w:szCs w:val="28"/>
              </w:rPr>
              <w:t>в том числе по годам: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6 130 024,00,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387 324,00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5 742 700,00;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7 319 875,91,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384 620,00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6 935 255,91;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7 855 012,21,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384 620,00</w:t>
            </w:r>
            <w:r w:rsidRPr="0086550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7 470 392,21;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8 749 236,80,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8 749 236,80;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8 443 275,51,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384 600,00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8 058 675,51;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8 443 275,51, из них средства:</w:t>
            </w:r>
          </w:p>
          <w:p w:rsidR="00C50A83" w:rsidRPr="003D6BAA" w:rsidRDefault="00C50A83" w:rsidP="00C50A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республиканского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384 600,00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0A83" w:rsidRDefault="00C50A83" w:rsidP="00C50A8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BAA">
              <w:rPr>
                <w:rFonts w:ascii="Times New Roman" w:hAnsi="Times New Roman"/>
                <w:sz w:val="28"/>
                <w:szCs w:val="28"/>
              </w:rPr>
              <w:t xml:space="preserve">-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D6BAA">
              <w:rPr>
                <w:rFonts w:ascii="Times New Roman" w:hAnsi="Times New Roman"/>
                <w:sz w:val="28"/>
                <w:szCs w:val="28"/>
              </w:rPr>
              <w:t xml:space="preserve"> 8 058 675,51.</w:t>
            </w:r>
          </w:p>
        </w:tc>
      </w:tr>
    </w:tbl>
    <w:p w:rsidR="00752872" w:rsidRDefault="00865520" w:rsidP="003D6BAA">
      <w:pPr>
        <w:pStyle w:val="11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3163A7" w:rsidRPr="003D6BAA">
        <w:rPr>
          <w:rFonts w:ascii="Times New Roman" w:hAnsi="Times New Roman"/>
          <w:sz w:val="28"/>
          <w:szCs w:val="28"/>
        </w:rPr>
        <w:t>».</w:t>
      </w:r>
    </w:p>
    <w:p w:rsidR="003163A7" w:rsidRDefault="00752872" w:rsidP="003163A7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1.3. </w:t>
      </w:r>
      <w:r w:rsidRPr="00752872">
        <w:rPr>
          <w:rFonts w:ascii="Times New Roman" w:hAnsi="Times New Roman"/>
          <w:sz w:val="28"/>
          <w:szCs w:val="28"/>
        </w:rPr>
        <w:t xml:space="preserve">Позицию «Конечные результаты </w:t>
      </w:r>
      <w:r w:rsidRPr="00752872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3D6BAA">
        <w:rPr>
          <w:rFonts w:ascii="Times New Roman" w:hAnsi="Times New Roman"/>
          <w:sz w:val="28"/>
          <w:szCs w:val="28"/>
        </w:rPr>
        <w:t>» паспорта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 изложить в следующей редакции:</w:t>
      </w:r>
    </w:p>
    <w:p w:rsidR="003163A7" w:rsidRDefault="003163A7" w:rsidP="003163A7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Look w:val="04A0"/>
      </w:tblPr>
      <w:tblGrid>
        <w:gridCol w:w="3652"/>
        <w:gridCol w:w="5919"/>
      </w:tblGrid>
      <w:tr w:rsidR="00A65C3E" w:rsidTr="00A65C3E">
        <w:tc>
          <w:tcPr>
            <w:tcW w:w="3652" w:type="dxa"/>
          </w:tcPr>
          <w:p w:rsidR="00A65C3E" w:rsidRDefault="00A65C3E" w:rsidP="00A65C3E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52872">
              <w:rPr>
                <w:rFonts w:ascii="Times New Roman" w:hAnsi="Times New Roman"/>
                <w:sz w:val="28"/>
                <w:szCs w:val="28"/>
              </w:rPr>
              <w:t xml:space="preserve">Конечные результаты </w:t>
            </w:r>
            <w:r w:rsidRPr="00752872">
              <w:rPr>
                <w:rFonts w:ascii="Times New Roman" w:hAnsi="Times New Roman"/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5919" w:type="dxa"/>
          </w:tcPr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 xml:space="preserve">- количество распространенной среди населения профилактической продукции (памятки, листовки, рекламная продукция) по обеспечению пожарной безопасности и безопасности на водных объектах в год </w:t>
            </w:r>
            <w:r w:rsidRPr="001172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≥</w:t>
            </w:r>
            <w:r w:rsidRPr="0011728D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20</w:t>
            </w:r>
            <w:r w:rsidRPr="0011728D">
              <w:rPr>
                <w:rFonts w:ascii="Times New Roman" w:hAnsi="Times New Roman"/>
                <w:sz w:val="28"/>
                <w:szCs w:val="28"/>
              </w:rPr>
              <w:t xml:space="preserve"> тыс. штук;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повышение уровня с</w:t>
            </w:r>
            <w:r w:rsidRPr="0011728D">
              <w:rPr>
                <w:rFonts w:ascii="Times New Roman" w:hAnsi="Times New Roman"/>
                <w:kern w:val="1"/>
                <w:sz w:val="28"/>
                <w:szCs w:val="28"/>
              </w:rPr>
              <w:t xml:space="preserve">оздания резерва материально – технических средств для ликвидации </w:t>
            </w:r>
            <w:r w:rsidRPr="0011728D">
              <w:rPr>
                <w:rFonts w:ascii="Times New Roman" w:hAnsi="Times New Roman"/>
                <w:sz w:val="28"/>
                <w:szCs w:val="28"/>
              </w:rPr>
              <w:t xml:space="preserve">чрезвычайных ситуаций природного и техногенного характера до </w:t>
            </w:r>
            <w:r w:rsidR="003F4A0D" w:rsidRPr="0011728D">
              <w:rPr>
                <w:rFonts w:ascii="Times New Roman" w:hAnsi="Times New Roman"/>
                <w:sz w:val="28"/>
                <w:szCs w:val="28"/>
              </w:rPr>
              <w:t>82</w:t>
            </w:r>
            <w:r w:rsidRPr="0011728D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A65C3E" w:rsidRPr="0011728D" w:rsidRDefault="00A65C3E" w:rsidP="00A65C3E">
            <w:pPr>
              <w:pStyle w:val="ConsPlusNormal"/>
              <w:ind w:left="34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28D">
              <w:rPr>
                <w:rFonts w:ascii="Times New Roman" w:hAnsi="Times New Roman" w:cs="Times New Roman"/>
                <w:sz w:val="28"/>
                <w:szCs w:val="28"/>
              </w:rPr>
              <w:t xml:space="preserve">- достижение уровня оснащенности материально-техническими средствами единой дежурно-диспетчерской службы Администрации Усть-Абаканского муниципального района Республики Хакасия не менее </w:t>
            </w:r>
            <w:r w:rsidR="00BF0A31" w:rsidRPr="0011728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1728D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создание (обновление) во всех 38 населенных пунктах минерализованных полос в соответствии со схемой их создания;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подготовлены Паспорта на все населенные пункты Усть-Абаканского муниципального района Республики Хакасия, подверженные угрозе лесных и других ландшафтных пожаров</w:t>
            </w:r>
            <w:r w:rsidR="003F4A0D" w:rsidRPr="0011728D">
              <w:rPr>
                <w:rFonts w:ascii="Times New Roman" w:hAnsi="Times New Roman"/>
                <w:sz w:val="28"/>
                <w:szCs w:val="28"/>
              </w:rPr>
              <w:t>-</w:t>
            </w:r>
            <w:r w:rsidR="00865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A0D" w:rsidRPr="0011728D">
              <w:rPr>
                <w:rFonts w:ascii="Times New Roman" w:hAnsi="Times New Roman"/>
                <w:sz w:val="28"/>
                <w:szCs w:val="28"/>
              </w:rPr>
              <w:t>100%</w:t>
            </w:r>
            <w:r w:rsidRPr="0011728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сокращение до 8 населенных пунктах Усть-Абаканского муниципального района Республики Хакасия, где проживает более 50 человек, где отсутствуют наружные источники пожарного водоснабжения;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создано в Усть-Абаканском муниципальном районе Республики Хакасия с использованием субсидий из республиканского бюджета Республики Хакасия не менее 2 общественных спасательных постов на водных объектах в места массового отдыха населения;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 xml:space="preserve">- подготовлено не менее 4 матросов – </w:t>
            </w:r>
            <w:r w:rsidRPr="0011728D">
              <w:rPr>
                <w:rFonts w:ascii="Times New Roman" w:hAnsi="Times New Roman"/>
                <w:sz w:val="28"/>
                <w:szCs w:val="28"/>
              </w:rPr>
              <w:lastRenderedPageBreak/>
              <w:t>спасателей, прошедших обучение приёмам спасания людей на водных объектах и правилам оказания первой помощи;</w:t>
            </w:r>
          </w:p>
          <w:p w:rsidR="00A65C3E" w:rsidRPr="0011728D" w:rsidRDefault="00A65C3E" w:rsidP="00A65C3E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F0A31" w:rsidRPr="0011728D">
              <w:rPr>
                <w:rFonts w:ascii="Times New Roman" w:hAnsi="Times New Roman"/>
                <w:sz w:val="28"/>
                <w:szCs w:val="28"/>
              </w:rPr>
              <w:t>достижение уровня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</w:t>
            </w:r>
            <w:r w:rsidR="008C4866" w:rsidRPr="0011728D">
              <w:rPr>
                <w:rFonts w:ascii="Times New Roman" w:hAnsi="Times New Roman"/>
                <w:sz w:val="28"/>
                <w:szCs w:val="28"/>
              </w:rPr>
              <w:t xml:space="preserve"> природного и техногенного характера</w:t>
            </w:r>
            <w:r w:rsidR="00BF0A31" w:rsidRPr="0011728D">
              <w:rPr>
                <w:rFonts w:ascii="Times New Roman" w:hAnsi="Times New Roman"/>
                <w:sz w:val="28"/>
                <w:szCs w:val="28"/>
              </w:rPr>
              <w:t>-100%;</w:t>
            </w:r>
          </w:p>
          <w:p w:rsidR="00A65C3E" w:rsidRPr="0011728D" w:rsidRDefault="00A65C3E" w:rsidP="003F4A0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28D">
              <w:rPr>
                <w:rFonts w:ascii="Times New Roman" w:hAnsi="Times New Roman"/>
                <w:sz w:val="28"/>
                <w:szCs w:val="28"/>
              </w:rPr>
              <w:t>- созданы в поселениях района 11 добровольных пожарных объединений.</w:t>
            </w:r>
            <w:bookmarkStart w:id="2" w:name="_GoBack"/>
            <w:bookmarkEnd w:id="2"/>
          </w:p>
        </w:tc>
      </w:tr>
    </w:tbl>
    <w:p w:rsidR="00A65C3E" w:rsidRPr="003163A7" w:rsidRDefault="00A65C3E" w:rsidP="003163A7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».</w:t>
      </w:r>
    </w:p>
    <w:p w:rsidR="005E385E" w:rsidRDefault="00752872" w:rsidP="005E385E">
      <w:pPr>
        <w:pStyle w:val="11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="005E385E" w:rsidRPr="003D6BAA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5E385E">
        <w:rPr>
          <w:rFonts w:ascii="Times New Roman" w:hAnsi="Times New Roman"/>
          <w:bCs/>
          <w:sz w:val="28"/>
          <w:szCs w:val="28"/>
        </w:rPr>
        <w:t xml:space="preserve">1 «Перечень основных мероприятий муниципальной программы» </w:t>
      </w:r>
      <w:r w:rsidR="005E385E" w:rsidRPr="003D6BA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 изложить в новой редакции согласно приложению </w:t>
      </w:r>
      <w:r w:rsidR="005E385E">
        <w:rPr>
          <w:rFonts w:ascii="Times New Roman" w:hAnsi="Times New Roman"/>
          <w:sz w:val="28"/>
          <w:szCs w:val="28"/>
        </w:rPr>
        <w:t xml:space="preserve">1 </w:t>
      </w:r>
      <w:r w:rsidR="005E385E" w:rsidRPr="003D6BAA">
        <w:rPr>
          <w:rFonts w:ascii="Times New Roman" w:hAnsi="Times New Roman"/>
          <w:sz w:val="28"/>
          <w:szCs w:val="28"/>
        </w:rPr>
        <w:t>к настоящему постановлению</w:t>
      </w:r>
      <w:r w:rsidR="005E385E">
        <w:rPr>
          <w:rFonts w:ascii="Times New Roman" w:hAnsi="Times New Roman"/>
          <w:sz w:val="28"/>
          <w:szCs w:val="28"/>
        </w:rPr>
        <w:t>.</w:t>
      </w:r>
    </w:p>
    <w:p w:rsidR="00752872" w:rsidRPr="00752872" w:rsidRDefault="000808E9" w:rsidP="00752872">
      <w:pPr>
        <w:pStyle w:val="11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1.5. </w:t>
      </w:r>
      <w:r w:rsidRPr="003D6BAA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 «</w:t>
      </w:r>
      <w:r w:rsidRPr="000808E9">
        <w:rPr>
          <w:rFonts w:ascii="Times New Roman" w:hAnsi="Times New Roman"/>
          <w:sz w:val="28"/>
          <w:szCs w:val="28"/>
        </w:rPr>
        <w:t>Перечень</w:t>
      </w:r>
      <w:r w:rsidR="00AD36D9">
        <w:rPr>
          <w:rFonts w:ascii="Times New Roman" w:hAnsi="Times New Roman"/>
          <w:sz w:val="28"/>
          <w:szCs w:val="28"/>
        </w:rPr>
        <w:t xml:space="preserve"> </w:t>
      </w:r>
      <w:r w:rsidRPr="000808E9">
        <w:rPr>
          <w:rFonts w:ascii="Times New Roman" w:hAnsi="Times New Roman"/>
          <w:sz w:val="28"/>
          <w:szCs w:val="28"/>
        </w:rPr>
        <w:t>показателей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3D6BA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3D6BA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7A5C3F" w:rsidRPr="003D6BAA" w:rsidRDefault="007A5C3F" w:rsidP="003D6BAA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6BAA">
        <w:rPr>
          <w:rFonts w:ascii="Times New Roman" w:hAnsi="Times New Roman"/>
          <w:bCs/>
          <w:sz w:val="28"/>
          <w:szCs w:val="28"/>
        </w:rPr>
        <w:t>1</w:t>
      </w:r>
      <w:r w:rsidR="00637D60" w:rsidRPr="003D6BAA">
        <w:rPr>
          <w:rFonts w:ascii="Times New Roman" w:hAnsi="Times New Roman"/>
          <w:bCs/>
          <w:sz w:val="28"/>
          <w:szCs w:val="28"/>
        </w:rPr>
        <w:t>.</w:t>
      </w:r>
      <w:r w:rsidR="00752872">
        <w:rPr>
          <w:rFonts w:ascii="Times New Roman" w:hAnsi="Times New Roman"/>
          <w:bCs/>
          <w:sz w:val="28"/>
          <w:szCs w:val="28"/>
        </w:rPr>
        <w:t>6</w:t>
      </w:r>
      <w:r w:rsidRPr="003D6BAA">
        <w:rPr>
          <w:rFonts w:ascii="Times New Roman" w:hAnsi="Times New Roman"/>
          <w:bCs/>
          <w:sz w:val="28"/>
          <w:szCs w:val="28"/>
        </w:rPr>
        <w:t xml:space="preserve">. Приложение 3 </w:t>
      </w:r>
      <w:r w:rsidR="00540696" w:rsidRPr="003D6BAA">
        <w:rPr>
          <w:rFonts w:ascii="Times New Roman" w:hAnsi="Times New Roman"/>
          <w:bCs/>
          <w:sz w:val="28"/>
          <w:szCs w:val="28"/>
        </w:rPr>
        <w:t>«</w:t>
      </w:r>
      <w:r w:rsidR="00540696" w:rsidRPr="003D6BAA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программы» </w:t>
      </w:r>
      <w:r w:rsidRPr="003D6BA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</w:t>
      </w:r>
      <w:r w:rsidR="002B69CC" w:rsidRPr="003D6BAA">
        <w:rPr>
          <w:rFonts w:ascii="Times New Roman" w:hAnsi="Times New Roman"/>
          <w:sz w:val="28"/>
          <w:szCs w:val="28"/>
        </w:rPr>
        <w:t>Усть</w:t>
      </w:r>
      <w:r w:rsidR="00871EA8" w:rsidRPr="003D6BAA">
        <w:rPr>
          <w:rFonts w:ascii="Times New Roman" w:hAnsi="Times New Roman"/>
          <w:sz w:val="28"/>
          <w:szCs w:val="28"/>
        </w:rPr>
        <w:t>-</w:t>
      </w:r>
      <w:r w:rsidR="002B69CC" w:rsidRPr="003D6BAA">
        <w:rPr>
          <w:rFonts w:ascii="Times New Roman" w:hAnsi="Times New Roman"/>
          <w:sz w:val="28"/>
          <w:szCs w:val="28"/>
        </w:rPr>
        <w:t xml:space="preserve">Абаканского </w:t>
      </w:r>
      <w:r w:rsidRPr="003D6BAA">
        <w:rPr>
          <w:rFonts w:ascii="Times New Roman" w:hAnsi="Times New Roman"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объектах»</w:t>
      </w:r>
      <w:r w:rsidR="00865520">
        <w:rPr>
          <w:rFonts w:ascii="Times New Roman" w:hAnsi="Times New Roman"/>
          <w:sz w:val="28"/>
          <w:szCs w:val="28"/>
        </w:rPr>
        <w:t xml:space="preserve"> </w:t>
      </w:r>
      <w:r w:rsidRPr="003D6BA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="00DC38C7">
        <w:rPr>
          <w:rFonts w:ascii="Times New Roman" w:hAnsi="Times New Roman"/>
          <w:sz w:val="28"/>
          <w:szCs w:val="28"/>
        </w:rPr>
        <w:t xml:space="preserve">3 </w:t>
      </w:r>
      <w:r w:rsidRPr="003D6BAA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4D2811" w:rsidRPr="003D6BAA" w:rsidRDefault="007A538C" w:rsidP="003D6BAA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BAA">
        <w:rPr>
          <w:rFonts w:ascii="Times New Roman" w:hAnsi="Times New Roman"/>
          <w:sz w:val="28"/>
          <w:szCs w:val="28"/>
        </w:rPr>
        <w:t>2</w:t>
      </w:r>
      <w:r w:rsidR="004D2811" w:rsidRPr="003D6BAA">
        <w:rPr>
          <w:rFonts w:ascii="Times New Roman" w:hAnsi="Times New Roman"/>
          <w:sz w:val="28"/>
          <w:szCs w:val="28"/>
        </w:rPr>
        <w:t xml:space="preserve">. Управлению финансов и экономики </w:t>
      </w:r>
      <w:r w:rsidR="00034A95" w:rsidRPr="003D6BAA">
        <w:rPr>
          <w:rFonts w:ascii="Times New Roman" w:hAnsi="Times New Roman"/>
          <w:sz w:val="28"/>
          <w:szCs w:val="28"/>
        </w:rPr>
        <w:t>А</w:t>
      </w:r>
      <w:r w:rsidR="004D2811" w:rsidRPr="003D6BAA">
        <w:rPr>
          <w:rFonts w:ascii="Times New Roman" w:hAnsi="Times New Roman"/>
          <w:sz w:val="28"/>
          <w:szCs w:val="28"/>
        </w:rPr>
        <w:t xml:space="preserve">дминистрации </w:t>
      </w:r>
      <w:r w:rsidR="002B69CC" w:rsidRPr="003D6BAA">
        <w:rPr>
          <w:rFonts w:ascii="Times New Roman" w:hAnsi="Times New Roman"/>
          <w:sz w:val="28"/>
          <w:szCs w:val="28"/>
        </w:rPr>
        <w:t xml:space="preserve">Усть-Абаканского </w:t>
      </w:r>
      <w:r w:rsidR="00034A95" w:rsidRPr="003D6BAA">
        <w:rPr>
          <w:rFonts w:ascii="Times New Roman" w:hAnsi="Times New Roman"/>
          <w:sz w:val="28"/>
          <w:szCs w:val="28"/>
        </w:rPr>
        <w:t xml:space="preserve">муниципального </w:t>
      </w:r>
      <w:r w:rsidR="004D2811" w:rsidRPr="003D6BAA">
        <w:rPr>
          <w:rFonts w:ascii="Times New Roman" w:hAnsi="Times New Roman"/>
          <w:sz w:val="28"/>
          <w:szCs w:val="28"/>
        </w:rPr>
        <w:t xml:space="preserve">района </w:t>
      </w:r>
      <w:r w:rsidR="00034A95" w:rsidRPr="003D6BAA">
        <w:rPr>
          <w:rFonts w:ascii="Times New Roman" w:hAnsi="Times New Roman"/>
          <w:sz w:val="28"/>
          <w:szCs w:val="28"/>
        </w:rPr>
        <w:t xml:space="preserve">Республики Хакасия </w:t>
      </w:r>
      <w:r w:rsidR="00865520">
        <w:rPr>
          <w:rFonts w:ascii="Times New Roman" w:hAnsi="Times New Roman"/>
          <w:sz w:val="28"/>
          <w:szCs w:val="28"/>
        </w:rPr>
        <w:t xml:space="preserve">                        </w:t>
      </w:r>
      <w:r w:rsidR="004D2811" w:rsidRPr="003D6BAA">
        <w:rPr>
          <w:rFonts w:ascii="Times New Roman" w:hAnsi="Times New Roman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4D2811" w:rsidRPr="003D6BAA" w:rsidRDefault="007A538C" w:rsidP="003D6B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6BAA">
        <w:rPr>
          <w:sz w:val="28"/>
          <w:szCs w:val="28"/>
        </w:rPr>
        <w:lastRenderedPageBreak/>
        <w:t>3</w:t>
      </w:r>
      <w:r w:rsidR="004D2811" w:rsidRPr="003D6BAA">
        <w:rPr>
          <w:sz w:val="28"/>
          <w:szCs w:val="28"/>
        </w:rPr>
        <w:t xml:space="preserve">. Начальнику отдела </w:t>
      </w:r>
      <w:r w:rsidR="00BF71D3" w:rsidRPr="003D6BAA">
        <w:rPr>
          <w:sz w:val="28"/>
          <w:szCs w:val="28"/>
        </w:rPr>
        <w:t xml:space="preserve">по </w:t>
      </w:r>
      <w:r w:rsidR="004D2811" w:rsidRPr="003D6BAA">
        <w:rPr>
          <w:sz w:val="28"/>
          <w:szCs w:val="28"/>
        </w:rPr>
        <w:t xml:space="preserve">ГО и ЧС </w:t>
      </w:r>
      <w:r w:rsidR="00034A95" w:rsidRPr="003D6BAA">
        <w:rPr>
          <w:sz w:val="28"/>
          <w:szCs w:val="28"/>
        </w:rPr>
        <w:t>А</w:t>
      </w:r>
      <w:r w:rsidR="004D2811" w:rsidRPr="003D6BAA">
        <w:rPr>
          <w:sz w:val="28"/>
          <w:szCs w:val="28"/>
        </w:rPr>
        <w:t xml:space="preserve">дминистрации </w:t>
      </w:r>
      <w:r w:rsidR="002B69CC" w:rsidRPr="003D6BAA">
        <w:rPr>
          <w:sz w:val="28"/>
          <w:szCs w:val="28"/>
        </w:rPr>
        <w:t xml:space="preserve">Усть-Абаканского </w:t>
      </w:r>
      <w:r w:rsidR="00034A95" w:rsidRPr="003D6BAA">
        <w:rPr>
          <w:sz w:val="28"/>
          <w:szCs w:val="28"/>
        </w:rPr>
        <w:t xml:space="preserve">муниципального </w:t>
      </w:r>
      <w:r w:rsidR="004D2811" w:rsidRPr="003D6BAA">
        <w:rPr>
          <w:sz w:val="28"/>
          <w:szCs w:val="28"/>
        </w:rPr>
        <w:t>района</w:t>
      </w:r>
      <w:r w:rsidR="00AD36D9">
        <w:rPr>
          <w:sz w:val="28"/>
          <w:szCs w:val="28"/>
        </w:rPr>
        <w:t xml:space="preserve"> </w:t>
      </w:r>
      <w:r w:rsidR="00034A95" w:rsidRPr="003D6BAA">
        <w:rPr>
          <w:sz w:val="28"/>
          <w:szCs w:val="28"/>
        </w:rPr>
        <w:t xml:space="preserve">Республики Хакасия </w:t>
      </w:r>
      <w:r w:rsidR="004D2811" w:rsidRPr="003D6BAA">
        <w:rPr>
          <w:sz w:val="28"/>
          <w:szCs w:val="28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3D6BAA" w:rsidRDefault="007A538C" w:rsidP="003D6BAA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3D6BAA">
        <w:rPr>
          <w:sz w:val="28"/>
          <w:szCs w:val="28"/>
        </w:rPr>
        <w:t>4</w:t>
      </w:r>
      <w:r w:rsidR="0039506D" w:rsidRPr="003D6BAA">
        <w:rPr>
          <w:sz w:val="28"/>
          <w:szCs w:val="28"/>
        </w:rPr>
        <w:t xml:space="preserve">. </w:t>
      </w:r>
      <w:r w:rsidR="007A12D8" w:rsidRPr="003D6BAA">
        <w:rPr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</w:t>
      </w:r>
      <w:r w:rsidR="00AD36D9">
        <w:rPr>
          <w:sz w:val="28"/>
          <w:szCs w:val="28"/>
        </w:rPr>
        <w:t xml:space="preserve"> </w:t>
      </w:r>
      <w:r w:rsidR="007A12D8" w:rsidRPr="003D6BAA">
        <w:rPr>
          <w:sz w:val="28"/>
          <w:szCs w:val="28"/>
        </w:rPr>
        <w:t>«Усть-Абаканские известия официальные».</w:t>
      </w:r>
    </w:p>
    <w:p w:rsidR="007A12D8" w:rsidRPr="003D6BAA" w:rsidRDefault="007A538C" w:rsidP="003D6BAA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D6BAA">
        <w:rPr>
          <w:sz w:val="28"/>
          <w:szCs w:val="28"/>
        </w:rPr>
        <w:t>5</w:t>
      </w:r>
      <w:r w:rsidR="0039506D" w:rsidRPr="003D6BAA">
        <w:rPr>
          <w:sz w:val="28"/>
          <w:szCs w:val="28"/>
        </w:rPr>
        <w:t xml:space="preserve">. </w:t>
      </w:r>
      <w:r w:rsidR="007A12D8" w:rsidRPr="003D6BAA">
        <w:rPr>
          <w:sz w:val="28"/>
          <w:szCs w:val="28"/>
        </w:rPr>
        <w:t>Управляюще</w:t>
      </w:r>
      <w:r w:rsidR="00034A95" w:rsidRPr="003D6BAA">
        <w:rPr>
          <w:sz w:val="28"/>
          <w:szCs w:val="28"/>
        </w:rPr>
        <w:t>му</w:t>
      </w:r>
      <w:r w:rsidR="007A12D8" w:rsidRPr="003D6BAA">
        <w:rPr>
          <w:sz w:val="28"/>
          <w:szCs w:val="28"/>
        </w:rPr>
        <w:t xml:space="preserve"> делами </w:t>
      </w:r>
      <w:r w:rsidR="00034A95" w:rsidRPr="003D6BAA">
        <w:rPr>
          <w:sz w:val="28"/>
          <w:szCs w:val="28"/>
        </w:rPr>
        <w:t>А</w:t>
      </w:r>
      <w:r w:rsidR="007A12D8" w:rsidRPr="003D6BAA">
        <w:rPr>
          <w:sz w:val="28"/>
          <w:szCs w:val="28"/>
        </w:rPr>
        <w:t xml:space="preserve">дминистрации </w:t>
      </w:r>
      <w:r w:rsidR="002B69CC" w:rsidRPr="003D6BAA">
        <w:rPr>
          <w:sz w:val="28"/>
          <w:szCs w:val="28"/>
        </w:rPr>
        <w:t xml:space="preserve">Усть-Абаканского </w:t>
      </w:r>
      <w:r w:rsidR="00034A95" w:rsidRPr="003D6BAA">
        <w:rPr>
          <w:sz w:val="28"/>
          <w:szCs w:val="28"/>
        </w:rPr>
        <w:t xml:space="preserve">муниципального района Республики Хакасия </w:t>
      </w:r>
      <w:r w:rsidR="007A12D8" w:rsidRPr="003D6BAA">
        <w:rPr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034A95" w:rsidRPr="003D6BAA">
        <w:rPr>
          <w:sz w:val="28"/>
          <w:szCs w:val="28"/>
        </w:rPr>
        <w:t>А</w:t>
      </w:r>
      <w:r w:rsidR="007A12D8" w:rsidRPr="003D6BAA">
        <w:rPr>
          <w:sz w:val="28"/>
          <w:szCs w:val="28"/>
        </w:rPr>
        <w:t xml:space="preserve">дминистрации </w:t>
      </w:r>
      <w:r w:rsidR="002B69CC" w:rsidRPr="003D6BAA">
        <w:rPr>
          <w:sz w:val="28"/>
          <w:szCs w:val="28"/>
        </w:rPr>
        <w:t xml:space="preserve">Усть-Абаканского </w:t>
      </w:r>
      <w:r w:rsidR="00034A95" w:rsidRPr="003D6BAA">
        <w:rPr>
          <w:sz w:val="28"/>
          <w:szCs w:val="28"/>
        </w:rPr>
        <w:t xml:space="preserve">муниципального района Республики Хакасия </w:t>
      </w:r>
      <w:r w:rsidR="007A12D8" w:rsidRPr="003D6BAA">
        <w:rPr>
          <w:sz w:val="28"/>
          <w:szCs w:val="28"/>
        </w:rPr>
        <w:t>в сети Интернет.</w:t>
      </w:r>
    </w:p>
    <w:p w:rsidR="0039506D" w:rsidRPr="003D6BAA" w:rsidRDefault="001540AC" w:rsidP="003D6BAA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3D6BAA">
        <w:rPr>
          <w:sz w:val="28"/>
          <w:szCs w:val="28"/>
        </w:rPr>
        <w:t>6</w:t>
      </w:r>
      <w:r w:rsidR="0039506D" w:rsidRPr="003D6BAA">
        <w:rPr>
          <w:sz w:val="28"/>
          <w:szCs w:val="28"/>
        </w:rPr>
        <w:t xml:space="preserve">. Контроль за исполнением </w:t>
      </w:r>
      <w:r w:rsidR="00E42D48" w:rsidRPr="003D6BAA">
        <w:rPr>
          <w:sz w:val="28"/>
          <w:szCs w:val="28"/>
        </w:rPr>
        <w:t>настоящего</w:t>
      </w:r>
      <w:r w:rsidR="0039506D" w:rsidRPr="003D6BAA">
        <w:rPr>
          <w:sz w:val="28"/>
          <w:szCs w:val="28"/>
        </w:rPr>
        <w:t xml:space="preserve"> постановления возложить</w:t>
      </w:r>
      <w:r w:rsidR="00AD36D9">
        <w:rPr>
          <w:sz w:val="28"/>
          <w:szCs w:val="28"/>
        </w:rPr>
        <w:t xml:space="preserve"> </w:t>
      </w:r>
      <w:r w:rsidR="00E42D48" w:rsidRPr="003D6BAA">
        <w:rPr>
          <w:sz w:val="28"/>
          <w:szCs w:val="28"/>
        </w:rPr>
        <w:t xml:space="preserve">на </w:t>
      </w:r>
      <w:r w:rsidR="0039506D" w:rsidRPr="003D6BAA">
        <w:rPr>
          <w:sz w:val="28"/>
          <w:szCs w:val="28"/>
        </w:rPr>
        <w:t xml:space="preserve">заместителя Главы </w:t>
      </w:r>
      <w:r w:rsidR="00034A95" w:rsidRPr="003D6BAA">
        <w:rPr>
          <w:sz w:val="28"/>
          <w:szCs w:val="28"/>
        </w:rPr>
        <w:t>А</w:t>
      </w:r>
      <w:r w:rsidR="0039506D" w:rsidRPr="003D6BAA">
        <w:rPr>
          <w:sz w:val="28"/>
          <w:szCs w:val="28"/>
        </w:rPr>
        <w:t xml:space="preserve">дминистрации </w:t>
      </w:r>
      <w:r w:rsidR="002B69CC" w:rsidRPr="003D6BAA">
        <w:rPr>
          <w:sz w:val="28"/>
          <w:szCs w:val="28"/>
        </w:rPr>
        <w:t xml:space="preserve">Усть-Абаканского </w:t>
      </w:r>
      <w:r w:rsidR="00034A95" w:rsidRPr="003D6BAA">
        <w:rPr>
          <w:sz w:val="28"/>
          <w:szCs w:val="28"/>
        </w:rPr>
        <w:t xml:space="preserve">муниципального района Республики Хакасия </w:t>
      </w:r>
      <w:r w:rsidR="009048AE" w:rsidRPr="003D6BAA">
        <w:rPr>
          <w:sz w:val="28"/>
          <w:szCs w:val="28"/>
        </w:rPr>
        <w:t xml:space="preserve">по вопросам общественной безопасности, антитеррористической защищенности, ГО и ЧС </w:t>
      </w:r>
      <w:r w:rsidR="001D1582" w:rsidRPr="003D6BAA">
        <w:rPr>
          <w:sz w:val="28"/>
          <w:szCs w:val="28"/>
        </w:rPr>
        <w:t>Анцупова</w:t>
      </w:r>
      <w:r w:rsidR="00865520">
        <w:rPr>
          <w:sz w:val="28"/>
          <w:szCs w:val="28"/>
        </w:rPr>
        <w:t xml:space="preserve"> </w:t>
      </w:r>
      <w:r w:rsidR="001D1582" w:rsidRPr="003D6BAA">
        <w:rPr>
          <w:sz w:val="28"/>
          <w:szCs w:val="28"/>
        </w:rPr>
        <w:t>С</w:t>
      </w:r>
      <w:r w:rsidR="009048AE" w:rsidRPr="003D6BAA">
        <w:rPr>
          <w:sz w:val="28"/>
          <w:szCs w:val="28"/>
        </w:rPr>
        <w:t>.</w:t>
      </w:r>
      <w:r w:rsidR="001D1582" w:rsidRPr="003D6BAA">
        <w:rPr>
          <w:sz w:val="28"/>
          <w:szCs w:val="28"/>
        </w:rPr>
        <w:t>М</w:t>
      </w:r>
      <w:r w:rsidR="009048AE" w:rsidRPr="003D6BAA">
        <w:rPr>
          <w:sz w:val="28"/>
          <w:szCs w:val="28"/>
        </w:rPr>
        <w:t>.</w:t>
      </w:r>
    </w:p>
    <w:p w:rsidR="005959F0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634976" w:rsidRDefault="00634976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634976" w:rsidRDefault="00634976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634976" w:rsidRDefault="00634976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3D6BAA" w:rsidRPr="00483721" w:rsidTr="008335D9">
        <w:tc>
          <w:tcPr>
            <w:tcW w:w="6096" w:type="dxa"/>
            <w:shd w:val="clear" w:color="auto" w:fill="auto"/>
          </w:tcPr>
          <w:p w:rsidR="003D6BAA" w:rsidRPr="00483721" w:rsidRDefault="003D6BAA" w:rsidP="008335D9">
            <w:pPr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Глава Усть-Абаканского муниципального</w:t>
            </w:r>
          </w:p>
          <w:p w:rsidR="003D6BAA" w:rsidRPr="00483721" w:rsidRDefault="003D6BAA" w:rsidP="008335D9">
            <w:pPr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3D6BAA" w:rsidRPr="00483721" w:rsidRDefault="003D6BAA" w:rsidP="008335D9">
            <w:pPr>
              <w:jc w:val="right"/>
              <w:rPr>
                <w:sz w:val="28"/>
                <w:szCs w:val="28"/>
              </w:rPr>
            </w:pPr>
          </w:p>
          <w:p w:rsidR="003D6BAA" w:rsidRPr="00483721" w:rsidRDefault="003D6BAA" w:rsidP="00BD34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</w:t>
            </w:r>
            <w:r w:rsidR="00BD34B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 Егорова</w:t>
            </w:r>
          </w:p>
        </w:tc>
      </w:tr>
      <w:tr w:rsidR="003D6BAA" w:rsidRPr="00736587" w:rsidTr="008335D9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3D6BAA" w:rsidRPr="00736587" w:rsidRDefault="003D6BAA" w:rsidP="008335D9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9B1FA2" w:rsidRPr="009B1FA2" w:rsidRDefault="009B1FA2" w:rsidP="003D6BAA">
      <w:pPr>
        <w:pStyle w:val="ConsPlusCell"/>
        <w:widowControl/>
        <w:ind w:left="32" w:hanging="32"/>
        <w:jc w:val="both"/>
        <w:rPr>
          <w:bCs/>
          <w:sz w:val="26"/>
          <w:szCs w:val="26"/>
        </w:rPr>
      </w:pPr>
    </w:p>
    <w:sectPr w:rsidR="009B1FA2" w:rsidRPr="009B1FA2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826" w:rsidRDefault="005B3826" w:rsidP="000662AC">
      <w:r>
        <w:separator/>
      </w:r>
    </w:p>
  </w:endnote>
  <w:endnote w:type="continuationSeparator" w:id="1">
    <w:p w:rsidR="005B3826" w:rsidRDefault="005B3826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826" w:rsidRDefault="005B3826" w:rsidP="000662AC">
      <w:r>
        <w:separator/>
      </w:r>
    </w:p>
  </w:footnote>
  <w:footnote w:type="continuationSeparator" w:id="1">
    <w:p w:rsidR="005B3826" w:rsidRDefault="005B3826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A95"/>
    <w:rsid w:val="00036371"/>
    <w:rsid w:val="000372F0"/>
    <w:rsid w:val="00037E82"/>
    <w:rsid w:val="000411E2"/>
    <w:rsid w:val="00041684"/>
    <w:rsid w:val="00042806"/>
    <w:rsid w:val="0004303C"/>
    <w:rsid w:val="00043213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08E9"/>
    <w:rsid w:val="00082F42"/>
    <w:rsid w:val="00083600"/>
    <w:rsid w:val="00085143"/>
    <w:rsid w:val="0008568B"/>
    <w:rsid w:val="0008584E"/>
    <w:rsid w:val="00086277"/>
    <w:rsid w:val="000909C3"/>
    <w:rsid w:val="000917CD"/>
    <w:rsid w:val="00093838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E04"/>
    <w:rsid w:val="00116E9D"/>
    <w:rsid w:val="0011728D"/>
    <w:rsid w:val="00123221"/>
    <w:rsid w:val="0012513A"/>
    <w:rsid w:val="00126986"/>
    <w:rsid w:val="00127352"/>
    <w:rsid w:val="001304F6"/>
    <w:rsid w:val="001308CF"/>
    <w:rsid w:val="0013475B"/>
    <w:rsid w:val="00134953"/>
    <w:rsid w:val="00134DD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32C1"/>
    <w:rsid w:val="001659E2"/>
    <w:rsid w:val="00166009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4DFA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AA0"/>
    <w:rsid w:val="002225CB"/>
    <w:rsid w:val="002227F1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57B22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02D6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63A7"/>
    <w:rsid w:val="00317158"/>
    <w:rsid w:val="003207B8"/>
    <w:rsid w:val="003211B2"/>
    <w:rsid w:val="003219F9"/>
    <w:rsid w:val="00321DC4"/>
    <w:rsid w:val="003229F3"/>
    <w:rsid w:val="003236D5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6DC8"/>
    <w:rsid w:val="00377157"/>
    <w:rsid w:val="0037715C"/>
    <w:rsid w:val="00380B2E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26D9"/>
    <w:rsid w:val="003B506F"/>
    <w:rsid w:val="003C1767"/>
    <w:rsid w:val="003C1C52"/>
    <w:rsid w:val="003C4C9A"/>
    <w:rsid w:val="003C6CC3"/>
    <w:rsid w:val="003D042B"/>
    <w:rsid w:val="003D16B4"/>
    <w:rsid w:val="003D17A8"/>
    <w:rsid w:val="003D584A"/>
    <w:rsid w:val="003D598E"/>
    <w:rsid w:val="003D6BAA"/>
    <w:rsid w:val="003E0650"/>
    <w:rsid w:val="003E09B2"/>
    <w:rsid w:val="003E4789"/>
    <w:rsid w:val="003E70F3"/>
    <w:rsid w:val="003E7DDA"/>
    <w:rsid w:val="003F0F22"/>
    <w:rsid w:val="003F35E8"/>
    <w:rsid w:val="003F4A0D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389"/>
    <w:rsid w:val="00426084"/>
    <w:rsid w:val="0042686F"/>
    <w:rsid w:val="0043099F"/>
    <w:rsid w:val="00430B60"/>
    <w:rsid w:val="00431272"/>
    <w:rsid w:val="00431D8B"/>
    <w:rsid w:val="00431DA2"/>
    <w:rsid w:val="00434871"/>
    <w:rsid w:val="00435450"/>
    <w:rsid w:val="00442AB1"/>
    <w:rsid w:val="00444029"/>
    <w:rsid w:val="0044577C"/>
    <w:rsid w:val="00446A68"/>
    <w:rsid w:val="00452611"/>
    <w:rsid w:val="0045354F"/>
    <w:rsid w:val="00455246"/>
    <w:rsid w:val="00456193"/>
    <w:rsid w:val="00456A22"/>
    <w:rsid w:val="00460BEE"/>
    <w:rsid w:val="00465572"/>
    <w:rsid w:val="00465BD5"/>
    <w:rsid w:val="00472E0B"/>
    <w:rsid w:val="00481DE8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A39E1"/>
    <w:rsid w:val="004A5546"/>
    <w:rsid w:val="004A5FA8"/>
    <w:rsid w:val="004A6AB0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37FA"/>
    <w:rsid w:val="004F7676"/>
    <w:rsid w:val="004F7761"/>
    <w:rsid w:val="00501DC4"/>
    <w:rsid w:val="00503E3C"/>
    <w:rsid w:val="005045E2"/>
    <w:rsid w:val="00504C70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0FC5"/>
    <w:rsid w:val="00542447"/>
    <w:rsid w:val="00543CA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0B3C"/>
    <w:rsid w:val="00572B1E"/>
    <w:rsid w:val="00573C31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59F0"/>
    <w:rsid w:val="005969B8"/>
    <w:rsid w:val="00596A3C"/>
    <w:rsid w:val="005A1DA0"/>
    <w:rsid w:val="005A22E9"/>
    <w:rsid w:val="005A2544"/>
    <w:rsid w:val="005B3438"/>
    <w:rsid w:val="005B3826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85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976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5B72"/>
    <w:rsid w:val="00676696"/>
    <w:rsid w:val="006775B5"/>
    <w:rsid w:val="00685A7F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E0932"/>
    <w:rsid w:val="006E13C7"/>
    <w:rsid w:val="006E17F9"/>
    <w:rsid w:val="006E766E"/>
    <w:rsid w:val="006F40D7"/>
    <w:rsid w:val="006F6E54"/>
    <w:rsid w:val="00707394"/>
    <w:rsid w:val="007111A9"/>
    <w:rsid w:val="00712086"/>
    <w:rsid w:val="00713028"/>
    <w:rsid w:val="00714E17"/>
    <w:rsid w:val="00716934"/>
    <w:rsid w:val="007216FB"/>
    <w:rsid w:val="00724DA6"/>
    <w:rsid w:val="00725628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287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5093"/>
    <w:rsid w:val="007774A2"/>
    <w:rsid w:val="0077760B"/>
    <w:rsid w:val="00777AD2"/>
    <w:rsid w:val="00777CD8"/>
    <w:rsid w:val="00780CC8"/>
    <w:rsid w:val="007810C1"/>
    <w:rsid w:val="00782B11"/>
    <w:rsid w:val="00783BA3"/>
    <w:rsid w:val="0078527A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26D3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C7B0D"/>
    <w:rsid w:val="007D4E68"/>
    <w:rsid w:val="007E1BEC"/>
    <w:rsid w:val="007E2F17"/>
    <w:rsid w:val="007E3822"/>
    <w:rsid w:val="007E5333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550A"/>
    <w:rsid w:val="00865520"/>
    <w:rsid w:val="008672F6"/>
    <w:rsid w:val="00867C33"/>
    <w:rsid w:val="00871EA8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486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D9"/>
    <w:rsid w:val="00902834"/>
    <w:rsid w:val="009048AE"/>
    <w:rsid w:val="009053CD"/>
    <w:rsid w:val="0090719C"/>
    <w:rsid w:val="00907587"/>
    <w:rsid w:val="0090781D"/>
    <w:rsid w:val="00912CED"/>
    <w:rsid w:val="009214C0"/>
    <w:rsid w:val="009274BD"/>
    <w:rsid w:val="00927D13"/>
    <w:rsid w:val="0093055E"/>
    <w:rsid w:val="00935895"/>
    <w:rsid w:val="0094399C"/>
    <w:rsid w:val="009444F3"/>
    <w:rsid w:val="00944A4C"/>
    <w:rsid w:val="009461B6"/>
    <w:rsid w:val="00946E4B"/>
    <w:rsid w:val="009525A4"/>
    <w:rsid w:val="0095328C"/>
    <w:rsid w:val="00956712"/>
    <w:rsid w:val="0096037F"/>
    <w:rsid w:val="009603F3"/>
    <w:rsid w:val="009605D7"/>
    <w:rsid w:val="00960DF9"/>
    <w:rsid w:val="009652B2"/>
    <w:rsid w:val="00965A7D"/>
    <w:rsid w:val="009671C2"/>
    <w:rsid w:val="00973DB3"/>
    <w:rsid w:val="009758BA"/>
    <w:rsid w:val="00977851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36AD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1F44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7795"/>
    <w:rsid w:val="00A61DF5"/>
    <w:rsid w:val="00A62A37"/>
    <w:rsid w:val="00A65C3E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1B48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D9"/>
    <w:rsid w:val="00AE0EB0"/>
    <w:rsid w:val="00AE3F02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4112"/>
    <w:rsid w:val="00BA43C7"/>
    <w:rsid w:val="00BA64AA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34BF"/>
    <w:rsid w:val="00BD48FC"/>
    <w:rsid w:val="00BD6F56"/>
    <w:rsid w:val="00BE26DE"/>
    <w:rsid w:val="00BE2B5C"/>
    <w:rsid w:val="00BE34C6"/>
    <w:rsid w:val="00BE7077"/>
    <w:rsid w:val="00BF0A31"/>
    <w:rsid w:val="00BF0AB6"/>
    <w:rsid w:val="00BF5457"/>
    <w:rsid w:val="00BF71D3"/>
    <w:rsid w:val="00C00211"/>
    <w:rsid w:val="00C004CD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8A4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0A83"/>
    <w:rsid w:val="00C52438"/>
    <w:rsid w:val="00C53464"/>
    <w:rsid w:val="00C56FC7"/>
    <w:rsid w:val="00C62F6E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63FB"/>
    <w:rsid w:val="00C907E4"/>
    <w:rsid w:val="00C92DD7"/>
    <w:rsid w:val="00C94B97"/>
    <w:rsid w:val="00C94E1C"/>
    <w:rsid w:val="00C952D2"/>
    <w:rsid w:val="00C97538"/>
    <w:rsid w:val="00CA1BC6"/>
    <w:rsid w:val="00CA2DD3"/>
    <w:rsid w:val="00CA33EB"/>
    <w:rsid w:val="00CA4181"/>
    <w:rsid w:val="00CA74BC"/>
    <w:rsid w:val="00CB0E74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3F82"/>
    <w:rsid w:val="00CF423C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2182"/>
    <w:rsid w:val="00DB3DA5"/>
    <w:rsid w:val="00DB48D7"/>
    <w:rsid w:val="00DB55C3"/>
    <w:rsid w:val="00DB6957"/>
    <w:rsid w:val="00DB69F3"/>
    <w:rsid w:val="00DB6A67"/>
    <w:rsid w:val="00DB75F5"/>
    <w:rsid w:val="00DC2D32"/>
    <w:rsid w:val="00DC38C7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4DDA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091C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67F71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A32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B71B9"/>
    <w:rsid w:val="00FC0BEC"/>
    <w:rsid w:val="00FC0E3A"/>
    <w:rsid w:val="00FC1CAB"/>
    <w:rsid w:val="00FC479B"/>
    <w:rsid w:val="00FC49B9"/>
    <w:rsid w:val="00FC7865"/>
    <w:rsid w:val="00FD265F"/>
    <w:rsid w:val="00FD3448"/>
    <w:rsid w:val="00FD496F"/>
    <w:rsid w:val="00FD4CA1"/>
    <w:rsid w:val="00FD65E6"/>
    <w:rsid w:val="00FD742F"/>
    <w:rsid w:val="00FD7B99"/>
    <w:rsid w:val="00FE13C6"/>
    <w:rsid w:val="00FE1775"/>
    <w:rsid w:val="00FE499F"/>
    <w:rsid w:val="00FE5CAD"/>
    <w:rsid w:val="00FE729E"/>
    <w:rsid w:val="00FE72E2"/>
    <w:rsid w:val="00FE7607"/>
    <w:rsid w:val="00FE7ABD"/>
    <w:rsid w:val="00FF178D"/>
    <w:rsid w:val="00FF4725"/>
    <w:rsid w:val="00FF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4DE5-A703-4A58-B1C9-46D12BF4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57</cp:revision>
  <cp:lastPrinted>2026-01-13T08:12:00Z</cp:lastPrinted>
  <dcterms:created xsi:type="dcterms:W3CDTF">2024-12-04T08:33:00Z</dcterms:created>
  <dcterms:modified xsi:type="dcterms:W3CDTF">2026-01-13T08:12:00Z</dcterms:modified>
</cp:coreProperties>
</file>